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4756" w14:textId="27E24E95" w:rsidR="00260132" w:rsidRPr="00260132" w:rsidRDefault="00260132" w:rsidP="00260132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о существенном факте </w:t>
      </w: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br/>
        <w:t>«</w:t>
      </w:r>
      <w:r w:rsidR="00D0323A" w:rsidRPr="00D0323A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Присвоение или изменение рейтинга эмиссионных ценных бумаг эмитента рейтинговым агентством или иной организацией на основании договора»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57D5B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57D5B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AF439CC" w:rsidR="00C91DF0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132318C9" w14:textId="0B609EDA" w:rsidR="00F06EB4" w:rsidRDefault="00F06EB4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 подтверждении рейтинга рейтинговым агентством на основании заключенного с эмитентом договора</w:t>
            </w:r>
          </w:p>
          <w:p w14:paraId="774BAE88" w14:textId="45A05806" w:rsidR="00F06EB4" w:rsidRDefault="00D23E11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06EB4" w:rsidRPr="00F06EB4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Объект рейтинга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ценные бумаги </w:t>
            </w:r>
          </w:p>
          <w:p w14:paraId="3D42CCDE" w14:textId="441807D9" w:rsidR="003E0C7A" w:rsidRPr="00F06EB4" w:rsidRDefault="008E226F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D0323A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F06EB4"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рейтинга, который присвоен объекту рейтинговой оценки (кредитный рейтинг; иной рейт</w:t>
            </w:r>
            <w:r w:rsid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инг)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кредитный рейтинг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397B85C1" w:rsidR="0053578D" w:rsidRPr="00F06EB4" w:rsidRDefault="0053578D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2.3.</w:t>
            </w:r>
            <w:r w:rsidR="00D57D5B" w:rsidRPr="00D57D5B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 xml:space="preserve"> Идентификационные признаки ценных бумаг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785293" w:rsidRPr="0078529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Регистрационный номер выпуска 4-02-00550-R от</w:t>
            </w:r>
            <w:r w:rsidR="0078529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08.06.2020, ISIN: RU000A101UW4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46BA29A1" w14:textId="23BDA445" w:rsidR="003E0C7A" w:rsidRPr="00F06EB4" w:rsidRDefault="003E0C7A" w:rsidP="00F06EB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F06EB4" w:rsidRPr="00F06EB4">
              <w:rPr>
                <w:rFonts w:ascii="PT Sans" w:hAnsi="PT Sans" w:cs="Segoe UI"/>
                <w:color w:val="000000"/>
                <w:sz w:val="20"/>
                <w:szCs w:val="20"/>
              </w:rPr>
              <w:t>З</w:t>
            </w:r>
            <w:r w:rsidR="00F06EB4" w:rsidRPr="00F06EB4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начение присвоенного рейтинга, а в случае изменения рейтинга - значения рейтинга до и после изменения</w:t>
            </w:r>
            <w:r w:rsidR="00785293" w:rsidRPr="007852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ruA</w:t>
            </w:r>
            <w:proofErr w:type="spellEnd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-.</w:t>
            </w:r>
            <w:proofErr w:type="spellStart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sf</w:t>
            </w:r>
            <w:proofErr w:type="spellEnd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(подтвержден).</w:t>
            </w:r>
          </w:p>
          <w:p w14:paraId="5F74146D" w14:textId="14DBE6A4" w:rsidR="004E3A05" w:rsidRPr="00260132" w:rsidRDefault="00834CF9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260132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Д</w:t>
            </w:r>
            <w:r w:rsidR="00F06EB4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ата присвоения или изменения рейтинга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D57D5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01</w:t>
            </w:r>
            <w:r w:rsidR="00260132"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.06.202</w:t>
            </w:r>
            <w:r w:rsidR="00D57D5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</w:p>
          <w:p w14:paraId="61521699" w14:textId="4757BAAC" w:rsidR="00834CF9" w:rsidRDefault="0053578D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D0323A">
              <w:rPr>
                <w:rFonts w:ascii="PT Sans" w:hAnsi="PT Sans" w:cs="Segoe UI"/>
                <w:color w:val="000000"/>
                <w:sz w:val="20"/>
                <w:szCs w:val="20"/>
              </w:rPr>
              <w:t>А</w:t>
            </w:r>
            <w:r w:rsidR="00260132"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дрес страницы в сети "Интернет", на которой в свободном доступе размещена (опубликована) информация</w:t>
            </w:r>
            <w:r w:rsid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 методике присвоения рейтинга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260132" w:rsidRPr="00260132">
                <w:rPr>
                  <w:rStyle w:val="a6"/>
                  <w:rFonts w:ascii="PT Sans" w:hAnsi="PT Sans" w:cs="Segoe UI"/>
                  <w:b/>
                  <w:sz w:val="20"/>
                  <w:szCs w:val="20"/>
                </w:rPr>
                <w:t>www.raexpert.ru</w:t>
              </w:r>
            </w:hyperlink>
            <w:bookmarkEnd w:id="0"/>
          </w:p>
          <w:p w14:paraId="58E7FBF0" w14:textId="48FF39B2" w:rsid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2.7. 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>П</w:t>
            </w: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олное фирменное наименование, место нахождения, идентификационный номер налогоплательщика (ИНН) (при наличии), основной государственный регистрационный номер (ОГРН) (при наличии) кредитного рейтингового агентства или иной организации, присвоившей рейтинг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Акционерное общество «Рейтинговое Агентство «Эксперт РА», 109240, г. Москва, ул. 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Николоямская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, д. 13, стр. 2, 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эт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пом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/ком 7/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/13,</w:t>
            </w:r>
            <w:r w:rsidR="00D0323A" w:rsidRPr="00D0323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ИНН: 7710248947</w:t>
            </w:r>
            <w:r w:rsidR="00D0323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, ОГРН: 1037700071628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</w:p>
          <w:p w14:paraId="219A1493" w14:textId="4D7AD33D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2.8. </w:t>
            </w:r>
            <w:r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Иные сведения о рейтинге, указываемые эмитентом по своему усмотрению:</w:t>
            </w:r>
            <w:r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  <w:t xml:space="preserve"> отсутствуют</w:t>
            </w:r>
          </w:p>
          <w:p w14:paraId="50E3406B" w14:textId="7B39566B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  <w:p w14:paraId="610D5633" w14:textId="73277832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D57D5B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5C4181E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Pr="005F5EA0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Руководитель проектов АКРА Риск-Менеджмент (общество с ограниченной </w:t>
            </w:r>
            <w:r w:rsidRPr="005F5EA0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D923083" w:rsidR="00D57D5B" w:rsidRPr="00945573" w:rsidRDefault="00D57D5B" w:rsidP="00D57D5B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D57D5B" w:rsidRPr="00945573" w:rsidRDefault="00D57D5B" w:rsidP="00D57D5B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F5CE0E3" w:rsidR="00221D5D" w:rsidRPr="00945573" w:rsidRDefault="00D57D5B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491C459" w:rsidR="00221D5D" w:rsidRPr="00067468" w:rsidRDefault="002A39CC" w:rsidP="000A31E8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CA7BE53" w:rsidR="00221D5D" w:rsidRPr="00945573" w:rsidRDefault="006F468F" w:rsidP="00D57D5B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D57D5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57D5B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0132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85293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0323A"/>
    <w:rsid w:val="00D1304E"/>
    <w:rsid w:val="00D16728"/>
    <w:rsid w:val="00D23E11"/>
    <w:rsid w:val="00D27040"/>
    <w:rsid w:val="00D57D5B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6EB4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8AE7-AC4C-4EED-9D51-A0594D4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47</cp:revision>
  <cp:lastPrinted>2018-05-08T19:22:00Z</cp:lastPrinted>
  <dcterms:created xsi:type="dcterms:W3CDTF">2019-07-04T15:33:00Z</dcterms:created>
  <dcterms:modified xsi:type="dcterms:W3CDTF">2023-06-01T09:17:00Z</dcterms:modified>
</cp:coreProperties>
</file>