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1810FBE" w:rsidR="007A4C88" w:rsidRPr="00945573" w:rsidRDefault="00976DB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976DB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решениях, принятых единственным участником</w:t>
      </w: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эмитента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217904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217904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43EBB123" w:rsidR="00C91DF0" w:rsidRPr="00945573" w:rsidRDefault="00115009" w:rsidP="00D33E29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D33E2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7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04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D33E2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40C72D1" w14:textId="7F70E250" w:rsidR="00976DBD" w:rsidRPr="00CC272E" w:rsidRDefault="00D23E11" w:rsidP="00CC272E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bookmarkStart w:id="0" w:name="_GoBack"/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Ф</w:t>
            </w:r>
            <w:r w:rsidR="00976DBD" w:rsidRP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амилия, имя, отчество (последнее при наличии) или полное фирменное наименование (для коммерческой организации) либо наименование (для некоммерческой организации), место нахождения, идентификационный номер налогоплательщика (ИНН) (при наличии) и основной государственный регистрационный номер (ОГРН) (при наличии) единственного участника (лица, которому принадлежат все голосующие акции) эмитента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976DBD" w:rsidRPr="00976DB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Фонд содействия развитию системы кредитования «Базис-1», адрес местонахождения: 115035, город Москва, Садовническая набережная, дом 75, Э 4 П XV К 61, ИНН: 9705132450, ОГРН: 1197700007922</w:t>
            </w:r>
            <w:r w:rsidR="009E4EB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3D42CCDE" w14:textId="7D04AEA5" w:rsidR="003E0C7A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Ф</w:t>
            </w:r>
            <w:r w:rsidR="00976DBD" w:rsidRP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ормулировки решений, принятых единственным участником (лицом, которому принадлежат все голосующие акции) эмитента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61436603" w14:textId="7F84C776" w:rsidR="007607FD" w:rsidRPr="007607FD" w:rsidRDefault="00217904" w:rsidP="00217904">
            <w:p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1. </w:t>
            </w:r>
            <w:r w:rsidR="007607FD" w:rsidRPr="007607F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Утвердить бухгалтерскую (финансовую) отчетность Общества за 2022 год.</w:t>
            </w:r>
          </w:p>
          <w:p w14:paraId="71AD73F4" w14:textId="77777777" w:rsidR="007607FD" w:rsidRPr="007607FD" w:rsidRDefault="007607FD" w:rsidP="007607FD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607F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2.</w:t>
            </w:r>
            <w:r w:rsidRPr="007607F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ab/>
              <w:t>Утвердить годовой отчет Общества за 2022 год.</w:t>
            </w:r>
          </w:p>
          <w:p w14:paraId="264642F1" w14:textId="77777777" w:rsidR="007607FD" w:rsidRPr="007607FD" w:rsidRDefault="007607FD" w:rsidP="007607FD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607F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3.</w:t>
            </w:r>
            <w:r w:rsidRPr="007607F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ab/>
              <w:t>Чистую прибыль, полученную по результатам 2022 года не распределять и оставить в распоряжении Общества.</w:t>
            </w:r>
          </w:p>
          <w:p w14:paraId="7082CF38" w14:textId="77777777" w:rsidR="007607FD" w:rsidRPr="007607FD" w:rsidRDefault="007607FD" w:rsidP="007607FD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607F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4.</w:t>
            </w:r>
            <w:r w:rsidRPr="007607F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ab/>
              <w:t>Назначить проведение независимой обзорной проверки финансовой отчетности Общества за период с 01 января 2023 года по 30 июня 2023 года, составленной в соответствии с международными стандартами финансовой отчетности. Утвердить акционерное общество Аудиторская компания «ДЕЛОВОЙ ПРОФИЛЬ» (ОГРН: 1027700253129, ИНН: 7735073914, член СРО ААС, ОРНЗ 11606087136) в качестве компании, осуществляющей независимую проверку финансовой отчетности Общества за период с 01 января 2023 года по 30 июня 2023 года, составленной в соответствии с международными стандартами финансовой отчетности.</w:t>
            </w:r>
          </w:p>
          <w:p w14:paraId="655495F8" w14:textId="77777777" w:rsidR="007607FD" w:rsidRPr="007607FD" w:rsidRDefault="007607FD" w:rsidP="007607FD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607F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5.</w:t>
            </w:r>
            <w:r w:rsidRPr="007607F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ab/>
              <w:t>Назначить проведение проверки финансовой отчетности Общества за 2023 год, составленной в соответствии с международными стандартами финансовой отчетности. Утвердить акционерное общество Аудиторская компания «ДЕЛОВОЙ ПРОФИЛЬ» (ОГРН: 1027700253129, ИНН: 7735073914, член СРО ААС, ОРНЗ 11606087136) в качестве компании, осуществляющей проверку финансовой отчетности Общества за 2023 год, составленной в соответствии с международными стандартами финансовой отчетности.</w:t>
            </w:r>
          </w:p>
          <w:p w14:paraId="7D88A8B1" w14:textId="77777777" w:rsidR="007607FD" w:rsidRDefault="007607FD" w:rsidP="007607FD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607F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6.</w:t>
            </w:r>
            <w:r w:rsidRPr="007607F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ab/>
              <w:t>Установить, что размер оплаты услуг по проведению обзорной проверки и аудита, указанных в п. 4 и в п. 5, определяется в соответствии с условиями договоров с исполнителем и не превысит 500 000 (пятьсот тысяч) рублей.</w:t>
            </w:r>
          </w:p>
          <w:p w14:paraId="25B193FA" w14:textId="094DAEB3" w:rsidR="0053578D" w:rsidRPr="00945573" w:rsidRDefault="0053578D" w:rsidP="007607FD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Д</w:t>
            </w:r>
            <w:r w:rsidR="00976DBD" w:rsidRP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ата принятия решений единственным участником (лицом, которому принадлежат все голосующие </w:t>
            </w:r>
            <w:r w:rsidR="00976DBD" w:rsidRP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lastRenderedPageBreak/>
              <w:t>акции) эмитента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11500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607F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7</w:t>
            </w:r>
            <w:r w:rsidR="009E4EB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</w:t>
            </w:r>
            <w:r w:rsidR="0011500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апреля</w:t>
            </w:r>
            <w:r w:rsidR="009E4EB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202</w:t>
            </w:r>
            <w:r w:rsidR="007607F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1790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</w:t>
            </w:r>
            <w:r w:rsidR="009E4EB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года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610D5633" w14:textId="6F6CD162" w:rsidR="00834CF9" w:rsidRPr="003C090D" w:rsidRDefault="003E0C7A" w:rsidP="007607FD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976DBD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976DBD" w:rsidRPr="00976DBD">
              <w:rPr>
                <w:rFonts w:ascii="PT Sans" w:hAnsi="PT Sans" w:cs="Segoe UI"/>
                <w:color w:val="000000"/>
                <w:sz w:val="20"/>
                <w:szCs w:val="20"/>
              </w:rPr>
              <w:t>ата составления, номер и наименование документа, которым оформлены решения, принятые единственным участником (лицом, которому принадлежат все голосующие акции) эмитента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Решение № </w:t>
            </w:r>
            <w:r w:rsidR="007607F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8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единственного участника Общества с ограниченной ответственностью «Специализированное финансовое общество «Социального развития» от </w:t>
            </w:r>
            <w:r w:rsidR="0011500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7607F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7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11500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апреля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202</w:t>
            </w:r>
            <w:r w:rsidR="007607F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года</w:t>
            </w:r>
            <w:r w:rsidR="008C6AC0" w:rsidRPr="00D014A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1DF43AF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7607FD" w:rsidRPr="007607F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6657DFB" w:rsidR="00221D5D" w:rsidRPr="00945573" w:rsidRDefault="007607F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519E0068" w:rsidR="00221D5D" w:rsidRPr="00945573" w:rsidRDefault="00426768" w:rsidP="007607FD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2</w:t>
            </w:r>
            <w:r w:rsidR="007607FD">
              <w:rPr>
                <w:rFonts w:ascii="PT Sans" w:hAnsi="PT Sans" w:cs="Segoe UI"/>
                <w:sz w:val="20"/>
                <w:szCs w:val="20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31486309" w:rsidR="00221D5D" w:rsidRPr="00945573" w:rsidRDefault="00426768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AAFF986" w:rsidR="00221D5D" w:rsidRPr="00945573" w:rsidRDefault="006F468F" w:rsidP="007607FD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7607F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217904" w:rsidP="00E4779A">
      <w:pPr>
        <w:rPr>
          <w:rFonts w:ascii="PT Sans" w:hAnsi="PT Sans"/>
          <w:sz w:val="20"/>
          <w:szCs w:val="20"/>
        </w:rPr>
      </w:pPr>
    </w:p>
    <w:sectPr w:rsidR="00140E48" w:rsidRPr="0094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15009"/>
    <w:rsid w:val="0012209C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17904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513CB"/>
    <w:rsid w:val="003C090D"/>
    <w:rsid w:val="003E0C7A"/>
    <w:rsid w:val="00404D4D"/>
    <w:rsid w:val="00410848"/>
    <w:rsid w:val="00414F51"/>
    <w:rsid w:val="00423866"/>
    <w:rsid w:val="00426768"/>
    <w:rsid w:val="00442BB7"/>
    <w:rsid w:val="00463753"/>
    <w:rsid w:val="00474DD9"/>
    <w:rsid w:val="0048381B"/>
    <w:rsid w:val="00483F5C"/>
    <w:rsid w:val="004D09EF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75BF"/>
    <w:rsid w:val="007607FD"/>
    <w:rsid w:val="007621E5"/>
    <w:rsid w:val="007746CA"/>
    <w:rsid w:val="007A4C88"/>
    <w:rsid w:val="007A5F46"/>
    <w:rsid w:val="007B5B24"/>
    <w:rsid w:val="008069C3"/>
    <w:rsid w:val="00807DF6"/>
    <w:rsid w:val="008112AC"/>
    <w:rsid w:val="00834CBF"/>
    <w:rsid w:val="00834CF9"/>
    <w:rsid w:val="008452BB"/>
    <w:rsid w:val="00851555"/>
    <w:rsid w:val="00865756"/>
    <w:rsid w:val="00876E3B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08DA"/>
    <w:rsid w:val="00943417"/>
    <w:rsid w:val="00945573"/>
    <w:rsid w:val="009612E3"/>
    <w:rsid w:val="00962C8F"/>
    <w:rsid w:val="00976DBD"/>
    <w:rsid w:val="009A3DEF"/>
    <w:rsid w:val="009C5828"/>
    <w:rsid w:val="009D3F65"/>
    <w:rsid w:val="009E4EBE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618FF"/>
    <w:rsid w:val="00B73853"/>
    <w:rsid w:val="00B84A46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272E"/>
    <w:rsid w:val="00CC70D2"/>
    <w:rsid w:val="00D014AA"/>
    <w:rsid w:val="00D16728"/>
    <w:rsid w:val="00D23E11"/>
    <w:rsid w:val="00D27040"/>
    <w:rsid w:val="00D33E29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97F"/>
    <w:rsid w:val="00F00D17"/>
    <w:rsid w:val="00F04CD3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04957-971D-4A9B-8701-D4F35761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42</cp:revision>
  <cp:lastPrinted>2018-05-08T19:22:00Z</cp:lastPrinted>
  <dcterms:created xsi:type="dcterms:W3CDTF">2019-07-04T15:33:00Z</dcterms:created>
  <dcterms:modified xsi:type="dcterms:W3CDTF">2023-04-27T12:50:00Z</dcterms:modified>
</cp:coreProperties>
</file>