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1909" w14:textId="77777777" w:rsidR="00AD2D7F" w:rsidRPr="00945573" w:rsidRDefault="00AD4A86" w:rsidP="00AD2D7F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 </w:t>
      </w:r>
    </w:p>
    <w:p w14:paraId="3DDC3C47" w14:textId="7541699C" w:rsidR="007A4C88" w:rsidRPr="00945573" w:rsidRDefault="003C090D" w:rsidP="00E10EA4">
      <w:pPr>
        <w:shd w:val="clear" w:color="auto" w:fill="FFFFFF"/>
        <w:spacing w:after="24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  <w:r w:rsidRPr="003C090D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об изменении состава и (или) размера предмета залога по облигациям эмитента с залоговым обеспечением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945573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2D28C8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945573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945573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945573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945573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945573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вн.тер.г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муниципальный округ Замоскворечье, 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наб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Садовническая, д. 75, этаж/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помещ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4/XV, ком. 62</w:t>
            </w:r>
          </w:p>
        </w:tc>
      </w:tr>
      <w:tr w:rsidR="002D28C8" w:rsidRPr="00945573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945573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945573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945573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945573" w:rsidRDefault="00474511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945573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945573" w:rsidRDefault="00474511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945573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945573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09CDA0BA" w:rsidR="00C91DF0" w:rsidRPr="00945573" w:rsidRDefault="000F2D12" w:rsidP="00474511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9846A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 w:rsidR="00474511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01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474511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D2D7F" w:rsidRPr="00945573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3C090D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</w:tc>
      </w:tr>
      <w:tr w:rsidR="00221D5D" w:rsidRPr="00945573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945573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3BBA40C3" w14:textId="1F043C55" w:rsidR="00A86A8F" w:rsidRDefault="00D23E11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Вид ценных бумаг (облигации), серия (при наличии) и иные идентификационные признаки облигаций эмитента с залоговым обеспечением, в том числе облигаций эмитента с ипотечным покрытием, в отношении которых произошло изменение состава и (или) размера предмета залога, указанные в решении о выпуске таких облигаций</w:t>
            </w:r>
            <w:r w:rsidR="00834CF9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</w:p>
          <w:p w14:paraId="4649EF3D" w14:textId="4DF7EFE0" w:rsidR="00D23E11" w:rsidRPr="00A86A8F" w:rsidRDefault="00A86A8F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«А»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RU000A101UU8.</w:t>
            </w:r>
          </w:p>
          <w:p w14:paraId="2973B76B" w14:textId="4CE311A5" w:rsidR="00A86A8F" w:rsidRPr="004E3A05" w:rsidRDefault="00A86A8F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«Б»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RU000A101UW4</w:t>
            </w:r>
            <w:r w:rsidRPr="004E3A05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</w:p>
          <w:p w14:paraId="7D415701" w14:textId="4EB3B6ED" w:rsidR="00A86A8F" w:rsidRPr="00A86A8F" w:rsidRDefault="00A86A8F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«М»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RU000A101UV6.</w:t>
            </w:r>
          </w:p>
          <w:p w14:paraId="3D42CCDE" w14:textId="7BF19FAD" w:rsidR="003E0C7A" w:rsidRPr="00945573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егистрационный номер выпуска облигаций эмитента с залоговым обеспечением, в том числе выпуска облигаций эмитента с ипотечным покрытием, в отношении которых произошло изменение состава и (или) размера предмета залога, и дата его регистрации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3C090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A86A8F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4-01-00550-R от 08.06.2020; 4-02-00550-R от 08.06.2020; </w:t>
            </w:r>
            <w:r w:rsidR="00F5496B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4-0</w:t>
            </w:r>
            <w:r w:rsidR="00945573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F5496B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-00550-R от 08.06.2020</w:t>
            </w:r>
            <w:r w:rsidR="00F04CD3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</w:p>
          <w:p w14:paraId="25B193FA" w14:textId="2B90EBDF" w:rsidR="0053578D" w:rsidRPr="00945573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2.3. </w:t>
            </w:r>
            <w:r w:rsid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ид и описание имущества, являвшегося предметом залога по облигациям эмитента с залоговым обеспечением (исключенного из реестра ипотечного покрытия облигаций эмитента с ипотечным покрытием), стоимость (денежная оценка) имущества, а если имуществом является денежное требование (совокупность денежных требований) или обеспеченное залогом требование, исключенное из реестра ипотечного покрытия облигаций эмитента с ипотечным покрытием в связи с его заменой, - размер денежного требования (совокупности денежных требований) или размер обеспеченного залогом требования, номер государственной регистрации ипотеки и основание замены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  <w:r w:rsidR="00807DF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неприменимо.</w:t>
            </w:r>
          </w:p>
          <w:p w14:paraId="46BA29A1" w14:textId="320F2701" w:rsidR="003E0C7A" w:rsidRPr="00945573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ата, с которой имущество перестало являться предметом залога по облигациям эмитента с залоговым обеспечением (дата, на которую приходится последний день месяца, в котором денежное требование (совокупность денежных требований) перестало (перестала) являться предметом залога по облигациям эмитента с залоговым обеспечением денежными требованиями; дата внесения в реестр ипотечного покрытия записи об исключении имущества из состава ипотечного покрытия облигаций 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>эмитента с ипотечным покрытием)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07DF6" w:rsidRPr="00807DF6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неприменимо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5F74146D" w14:textId="4302A6F2" w:rsidR="004E3A05" w:rsidRPr="00D1304E" w:rsidRDefault="00834CF9" w:rsidP="004E3A05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В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ид и описание имущества, переданного в залог по облигациям эмитента с залоговым обеспечением (включенного в реестр ипотечного покрытия облигаций эмитента с ипотечным покрытием, в том числе в связи с заменой исключенного из реестра ипотечного покрытия имущества), стоимость (денежная оценка) имущества, а в случае, если имуществом является денежное требование (совокупность денежных требований) или обеспеченное залогом требование, - размер денежного требования (совокупности денежных требований) или размер обеспеченного залогом требования и номер государственной </w:t>
            </w:r>
            <w:r w:rsidR="00474DD9" w:rsidRPr="00D1304E">
              <w:rPr>
                <w:rFonts w:ascii="PT Sans" w:hAnsi="PT Sans" w:cs="Segoe UI"/>
                <w:color w:val="000000"/>
                <w:sz w:val="20"/>
                <w:szCs w:val="20"/>
              </w:rPr>
              <w:t>регистрации ипотеки</w:t>
            </w:r>
            <w:r w:rsidR="003C090D" w:rsidRPr="00D1304E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): </w:t>
            </w:r>
          </w:p>
          <w:p w14:paraId="4A35C9EC" w14:textId="77777777" w:rsidR="0033294F" w:rsidRPr="00D1304E" w:rsidRDefault="0033294F" w:rsidP="0033294F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В залог по облигациям эмитента с залоговым обеспечением передана совокупность денежных требований. Размер предмета залога (залогового обеспечения) </w:t>
            </w:r>
          </w:p>
          <w:p w14:paraId="68745D78" w14:textId="77777777" w:rsidR="00474511" w:rsidRPr="00474511" w:rsidRDefault="00474511" w:rsidP="00474511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474511">
              <w:rPr>
                <w:rFonts w:ascii="PT Sans" w:hAnsi="PT Sans"/>
                <w:b/>
                <w:bCs/>
                <w:sz w:val="20"/>
                <w:szCs w:val="20"/>
              </w:rPr>
              <w:t>по состоянию на 31.01.2023 года составил 4 479 231 655,07 в том числе:</w:t>
            </w:r>
          </w:p>
          <w:p w14:paraId="5332BC54" w14:textId="77777777" w:rsidR="00474511" w:rsidRPr="00474511" w:rsidRDefault="00474511" w:rsidP="00474511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474511">
              <w:rPr>
                <w:rFonts w:ascii="PT Sans" w:hAnsi="PT Sans"/>
                <w:b/>
                <w:bCs/>
                <w:sz w:val="20"/>
                <w:szCs w:val="20"/>
              </w:rPr>
              <w:t>- денежные требования по Активу 1 (как этот термин определен Решениями о выпуске): 1 777 032 726,13 рублей.</w:t>
            </w:r>
          </w:p>
          <w:p w14:paraId="5C6FC665" w14:textId="77777777" w:rsidR="00474511" w:rsidRPr="00474511" w:rsidRDefault="00474511" w:rsidP="00474511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474511">
              <w:rPr>
                <w:rFonts w:ascii="PT Sans" w:hAnsi="PT Sans"/>
                <w:b/>
                <w:bCs/>
                <w:sz w:val="20"/>
                <w:szCs w:val="20"/>
              </w:rPr>
              <w:t>- денежные требования по Активу 2 (как этот термин определен Решениями о выпуске): 2 393 183 830,</w:t>
            </w:r>
            <w:proofErr w:type="gramStart"/>
            <w:r w:rsidRPr="00474511">
              <w:rPr>
                <w:rFonts w:ascii="PT Sans" w:hAnsi="PT Sans"/>
                <w:b/>
                <w:bCs/>
                <w:sz w:val="20"/>
                <w:szCs w:val="20"/>
              </w:rPr>
              <w:t>79  рублей</w:t>
            </w:r>
            <w:proofErr w:type="gramEnd"/>
            <w:r w:rsidRPr="00474511">
              <w:rPr>
                <w:rFonts w:ascii="PT Sans" w:hAnsi="PT Sans"/>
                <w:b/>
                <w:bCs/>
                <w:sz w:val="20"/>
                <w:szCs w:val="20"/>
              </w:rPr>
              <w:t>.</w:t>
            </w:r>
          </w:p>
          <w:p w14:paraId="5213E823" w14:textId="471AEF67" w:rsidR="00162091" w:rsidRDefault="00474511" w:rsidP="00474511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474511">
              <w:rPr>
                <w:rFonts w:ascii="PT Sans" w:hAnsi="PT Sans"/>
                <w:b/>
                <w:bCs/>
                <w:sz w:val="20"/>
                <w:szCs w:val="20"/>
              </w:rPr>
              <w:t>- денежные требования по договору банковского (залогового) счета: 309 015 098,15   рублей.</w:t>
            </w:r>
          </w:p>
          <w:p w14:paraId="610D5633" w14:textId="1BDA7AF4" w:rsidR="00834CF9" w:rsidRPr="003C090D" w:rsidRDefault="0053578D" w:rsidP="00474511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2.6. </w:t>
            </w:r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>ата, с которой имущество считается переданным в залог по облигациям эмитента с залоговым обеспечением (дата, на которую приходится последний день месяца, в котором денежное требование (совокупность денежных требований) считается переданным (переданной) в залог по облигациям эмитента с залоговым обеспечением денежными требованиями; дата внесения в реестр ипотечного покрытия записи о включении имущества в состав ипотечного покрытия облигаций эмитента с ипотечным покрытием)</w:t>
            </w:r>
            <w:r w:rsidR="003C090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601CA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677654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3</w:t>
            </w:r>
            <w:r w:rsidR="009846A8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1</w:t>
            </w:r>
            <w:r w:rsidR="00067468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</w:t>
            </w:r>
            <w:r w:rsidR="00474511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01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.202</w:t>
            </w:r>
            <w:r w:rsidR="00474511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3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 </w:t>
            </w:r>
            <w:r w:rsidR="00F2221D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года 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- дата, на которую приходится последний день месяца, в котором произошло изменение размера предмета залога по облигациям эмитента с залоговым обеспечением денежными требованиями</w:t>
            </w:r>
            <w:r w:rsidR="00F04CD3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</w:t>
            </w:r>
            <w:bookmarkEnd w:id="0"/>
          </w:p>
        </w:tc>
      </w:tr>
      <w:tr w:rsidR="00AD2D7F" w:rsidRPr="00945573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945573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945573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332D6FF6" w:rsidR="00221D5D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BB0B99" w:rsidRPr="00BB0B9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Руководитель проектов</w:t>
            </w:r>
            <w:r w:rsidR="00560FE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03CEF5B1" w:rsidR="00221D5D" w:rsidRPr="00945573" w:rsidRDefault="00BB0B99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В.А. Пожарская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945573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945573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5D059C07" w:rsidR="00221D5D" w:rsidRPr="00945573" w:rsidRDefault="00474511" w:rsidP="00BB0B99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46C174BF" w:rsidR="00221D5D" w:rsidRPr="00067468" w:rsidRDefault="00474511" w:rsidP="00016977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февраля</w:t>
            </w:r>
            <w:bookmarkStart w:id="1" w:name="_GoBack"/>
            <w:bookmarkEnd w:id="1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389F411B" w:rsidR="00221D5D" w:rsidRPr="00945573" w:rsidRDefault="006F468F" w:rsidP="009846A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9846A8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945573" w:rsidRDefault="00474511" w:rsidP="00D1304E">
      <w:pPr>
        <w:rPr>
          <w:rFonts w:ascii="PT Sans" w:hAnsi="PT Sans"/>
          <w:sz w:val="20"/>
          <w:szCs w:val="20"/>
        </w:rPr>
      </w:pPr>
    </w:p>
    <w:sectPr w:rsidR="00140E48" w:rsidRPr="00945573" w:rsidSect="00D130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16977"/>
    <w:rsid w:val="000259A7"/>
    <w:rsid w:val="00055D0D"/>
    <w:rsid w:val="00062F22"/>
    <w:rsid w:val="000649F1"/>
    <w:rsid w:val="00067468"/>
    <w:rsid w:val="000A1B0E"/>
    <w:rsid w:val="000A31E8"/>
    <w:rsid w:val="000D153C"/>
    <w:rsid w:val="000F2D12"/>
    <w:rsid w:val="000F5CDC"/>
    <w:rsid w:val="000F780F"/>
    <w:rsid w:val="00104755"/>
    <w:rsid w:val="00112E6F"/>
    <w:rsid w:val="00151903"/>
    <w:rsid w:val="0015549A"/>
    <w:rsid w:val="00157BF6"/>
    <w:rsid w:val="00162091"/>
    <w:rsid w:val="00162974"/>
    <w:rsid w:val="001656D5"/>
    <w:rsid w:val="0017759A"/>
    <w:rsid w:val="001950A6"/>
    <w:rsid w:val="001C277A"/>
    <w:rsid w:val="001D4E56"/>
    <w:rsid w:val="001E4314"/>
    <w:rsid w:val="00207F20"/>
    <w:rsid w:val="00212C47"/>
    <w:rsid w:val="00215CBB"/>
    <w:rsid w:val="00221D5D"/>
    <w:rsid w:val="00227C70"/>
    <w:rsid w:val="002618CC"/>
    <w:rsid w:val="00262BF7"/>
    <w:rsid w:val="00272EC2"/>
    <w:rsid w:val="00291418"/>
    <w:rsid w:val="00297E26"/>
    <w:rsid w:val="002A39CC"/>
    <w:rsid w:val="002B2CA7"/>
    <w:rsid w:val="002D28C8"/>
    <w:rsid w:val="002E086C"/>
    <w:rsid w:val="002F0123"/>
    <w:rsid w:val="00314244"/>
    <w:rsid w:val="003168BD"/>
    <w:rsid w:val="00326B29"/>
    <w:rsid w:val="0033294F"/>
    <w:rsid w:val="003463FD"/>
    <w:rsid w:val="003513CB"/>
    <w:rsid w:val="003C090D"/>
    <w:rsid w:val="003E0C7A"/>
    <w:rsid w:val="00404D4D"/>
    <w:rsid w:val="00410848"/>
    <w:rsid w:val="00414F51"/>
    <w:rsid w:val="00423866"/>
    <w:rsid w:val="00431C66"/>
    <w:rsid w:val="00442BB7"/>
    <w:rsid w:val="00463753"/>
    <w:rsid w:val="00474511"/>
    <w:rsid w:val="00474DD9"/>
    <w:rsid w:val="0048381B"/>
    <w:rsid w:val="00483F5C"/>
    <w:rsid w:val="004D66F4"/>
    <w:rsid w:val="004E27BF"/>
    <w:rsid w:val="004E3A05"/>
    <w:rsid w:val="00500577"/>
    <w:rsid w:val="00500BDD"/>
    <w:rsid w:val="00503B73"/>
    <w:rsid w:val="005219E6"/>
    <w:rsid w:val="0053578D"/>
    <w:rsid w:val="00546350"/>
    <w:rsid w:val="005538C4"/>
    <w:rsid w:val="00560FED"/>
    <w:rsid w:val="005841E6"/>
    <w:rsid w:val="005C0649"/>
    <w:rsid w:val="005E6A0A"/>
    <w:rsid w:val="00601CA0"/>
    <w:rsid w:val="00602E8B"/>
    <w:rsid w:val="00603F17"/>
    <w:rsid w:val="00677654"/>
    <w:rsid w:val="00693689"/>
    <w:rsid w:val="00694D4E"/>
    <w:rsid w:val="006A1AC0"/>
    <w:rsid w:val="006F468F"/>
    <w:rsid w:val="006F7E00"/>
    <w:rsid w:val="0071376A"/>
    <w:rsid w:val="007575BF"/>
    <w:rsid w:val="007621E5"/>
    <w:rsid w:val="007746CA"/>
    <w:rsid w:val="007A4C88"/>
    <w:rsid w:val="007A5F46"/>
    <w:rsid w:val="007B5B24"/>
    <w:rsid w:val="007F5B16"/>
    <w:rsid w:val="008069C3"/>
    <w:rsid w:val="00807DF6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3E0E"/>
    <w:rsid w:val="00935BFF"/>
    <w:rsid w:val="00940629"/>
    <w:rsid w:val="009408DA"/>
    <w:rsid w:val="00943417"/>
    <w:rsid w:val="00945573"/>
    <w:rsid w:val="009612E3"/>
    <w:rsid w:val="00962C8F"/>
    <w:rsid w:val="009846A8"/>
    <w:rsid w:val="009A3DEF"/>
    <w:rsid w:val="009C5828"/>
    <w:rsid w:val="009D3F65"/>
    <w:rsid w:val="009E79B3"/>
    <w:rsid w:val="00A15429"/>
    <w:rsid w:val="00A3281F"/>
    <w:rsid w:val="00A3770F"/>
    <w:rsid w:val="00A4594F"/>
    <w:rsid w:val="00A461FB"/>
    <w:rsid w:val="00A60548"/>
    <w:rsid w:val="00A813F4"/>
    <w:rsid w:val="00A831EB"/>
    <w:rsid w:val="00A86A8F"/>
    <w:rsid w:val="00AB50B3"/>
    <w:rsid w:val="00AD2D7F"/>
    <w:rsid w:val="00AD4A86"/>
    <w:rsid w:val="00B23EBC"/>
    <w:rsid w:val="00B31D0F"/>
    <w:rsid w:val="00B51742"/>
    <w:rsid w:val="00B57A20"/>
    <w:rsid w:val="00B73853"/>
    <w:rsid w:val="00B80D14"/>
    <w:rsid w:val="00B84A46"/>
    <w:rsid w:val="00BB0B99"/>
    <w:rsid w:val="00BB2045"/>
    <w:rsid w:val="00BC0EDF"/>
    <w:rsid w:val="00BC1394"/>
    <w:rsid w:val="00BD0305"/>
    <w:rsid w:val="00BD7464"/>
    <w:rsid w:val="00BE1F36"/>
    <w:rsid w:val="00BE51FC"/>
    <w:rsid w:val="00C172B6"/>
    <w:rsid w:val="00C82343"/>
    <w:rsid w:val="00C91DF0"/>
    <w:rsid w:val="00CA7220"/>
    <w:rsid w:val="00CB255A"/>
    <w:rsid w:val="00CC70D2"/>
    <w:rsid w:val="00D1304E"/>
    <w:rsid w:val="00D16728"/>
    <w:rsid w:val="00D23E11"/>
    <w:rsid w:val="00D27040"/>
    <w:rsid w:val="00D7451E"/>
    <w:rsid w:val="00DB0CF4"/>
    <w:rsid w:val="00DC222E"/>
    <w:rsid w:val="00DE1240"/>
    <w:rsid w:val="00DE2EDB"/>
    <w:rsid w:val="00E068A7"/>
    <w:rsid w:val="00E10EA4"/>
    <w:rsid w:val="00E441EC"/>
    <w:rsid w:val="00E4779A"/>
    <w:rsid w:val="00E52B6A"/>
    <w:rsid w:val="00E7609F"/>
    <w:rsid w:val="00E77DA3"/>
    <w:rsid w:val="00E93A15"/>
    <w:rsid w:val="00E96F3E"/>
    <w:rsid w:val="00E9781C"/>
    <w:rsid w:val="00EA15BC"/>
    <w:rsid w:val="00EC087A"/>
    <w:rsid w:val="00EC181D"/>
    <w:rsid w:val="00EF61CD"/>
    <w:rsid w:val="00F00D17"/>
    <w:rsid w:val="00F04CD3"/>
    <w:rsid w:val="00F07379"/>
    <w:rsid w:val="00F1042A"/>
    <w:rsid w:val="00F2221D"/>
    <w:rsid w:val="00F4526B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paragraph" w:styleId="af">
    <w:name w:val="Body Text"/>
    <w:basedOn w:val="a"/>
    <w:link w:val="af0"/>
    <w:uiPriority w:val="99"/>
    <w:unhideWhenUsed/>
    <w:rsid w:val="00D1304E"/>
    <w:pPr>
      <w:spacing w:after="120"/>
    </w:pPr>
    <w:rPr>
      <w:rFonts w:asciiTheme="minorHAnsi" w:eastAsiaTheme="minorHAnsi" w:hAnsiTheme="minorHAnsi"/>
    </w:rPr>
  </w:style>
  <w:style w:type="character" w:customStyle="1" w:styleId="af0">
    <w:name w:val="Основной текст Знак"/>
    <w:basedOn w:val="a0"/>
    <w:link w:val="af"/>
    <w:uiPriority w:val="99"/>
    <w:rsid w:val="00D1304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3D70B-63FD-4399-B85D-A31949A9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894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52</cp:revision>
  <cp:lastPrinted>2018-05-08T19:22:00Z</cp:lastPrinted>
  <dcterms:created xsi:type="dcterms:W3CDTF">2019-07-04T15:33:00Z</dcterms:created>
  <dcterms:modified xsi:type="dcterms:W3CDTF">2023-02-01T08:47:00Z</dcterms:modified>
</cp:coreProperties>
</file>